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E2D62" w14:textId="4CCE232A" w:rsidR="00BC14BB" w:rsidRPr="00BC14BB" w:rsidRDefault="00BC14BB" w:rsidP="00A756D0">
      <w:pPr>
        <w:spacing w:before="120" w:line="240" w:lineRule="auto"/>
        <w:jc w:val="both"/>
        <w:rPr>
          <w:rFonts w:eastAsia="Times New Roman" w:cs="Times New Roman"/>
          <w:lang w:eastAsia="cs-CZ"/>
        </w:rPr>
      </w:pPr>
      <w:r w:rsidRPr="00BC14BB">
        <w:rPr>
          <w:rFonts w:eastAsia="Times New Roman" w:cs="Times New Roman"/>
          <w:lang w:eastAsia="cs-CZ"/>
        </w:rPr>
        <w:t xml:space="preserve">Příloha č. 2 </w:t>
      </w:r>
      <w:r w:rsidR="004C7500">
        <w:rPr>
          <w:rFonts w:eastAsia="Times New Roman" w:cs="Times New Roman"/>
          <w:lang w:eastAsia="cs-CZ"/>
        </w:rPr>
        <w:t>Smlouvy</w:t>
      </w:r>
    </w:p>
    <w:p w14:paraId="38036514" w14:textId="2F5903A9" w:rsidR="00EF0D0E" w:rsidRPr="00BC14BB" w:rsidRDefault="00EF0D0E" w:rsidP="79D31D1C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bCs/>
          <w:color w:val="FF5200"/>
          <w:sz w:val="36"/>
          <w:szCs w:val="36"/>
          <w:lang w:eastAsia="cs-CZ"/>
        </w:rPr>
      </w:pPr>
      <w:r w:rsidRPr="79D31D1C">
        <w:rPr>
          <w:rFonts w:asciiTheme="majorHAnsi" w:eastAsia="Times New Roman" w:hAnsiTheme="majorHAnsi" w:cs="Times New Roman"/>
          <w:b/>
          <w:bCs/>
          <w:color w:val="FF5200" w:themeColor="accent2"/>
          <w:sz w:val="36"/>
          <w:szCs w:val="36"/>
          <w:lang w:eastAsia="cs-CZ"/>
        </w:rPr>
        <w:t>Cena plnění</w:t>
      </w:r>
    </w:p>
    <w:bookmarkStart w:id="0" w:name="_Toc519257344"/>
    <w:bookmarkStart w:id="1" w:name="_Toc518484291"/>
    <w:bookmarkStart w:id="2" w:name="_Toc518395336"/>
    <w:bookmarkStart w:id="3" w:name="_Toc518222423"/>
    <w:bookmarkStart w:id="4" w:name="_MON_1784440175"/>
    <w:bookmarkEnd w:id="4"/>
    <w:p w14:paraId="72E1307C" w14:textId="18F01E7A" w:rsidR="00291AF2" w:rsidRPr="00400419" w:rsidRDefault="00E71517" w:rsidP="00400419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object w:dxaOrig="8870" w:dyaOrig="10409" w14:anchorId="6F940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28.25pt;height:469.5pt" o:ole="">
            <v:imagedata r:id="rId11" o:title=""/>
          </v:shape>
          <o:OLEObject Type="Embed" ProgID="Excel.Sheet.12" ShapeID="_x0000_i1032" DrawAspect="Content" ObjectID="_1818851841" r:id="rId12"/>
        </w:object>
      </w:r>
      <w:bookmarkEnd w:id="0"/>
      <w:bookmarkEnd w:id="1"/>
      <w:bookmarkEnd w:id="2"/>
      <w:bookmarkEnd w:id="3"/>
      <w:r w:rsidR="00DE28C0" w:rsidRPr="004804AF">
        <w:rPr>
          <w:i/>
          <w:iCs/>
        </w:rPr>
        <w:t xml:space="preserve">Pozn. Jedná </w:t>
      </w:r>
      <w:r w:rsidR="004804AF" w:rsidRPr="004804AF">
        <w:rPr>
          <w:i/>
          <w:iCs/>
        </w:rPr>
        <w:t>se o tabulku ve formátu Excel, pro úpravy ji otevřete dvojklikem.</w:t>
      </w:r>
      <w:r w:rsidR="00746A22">
        <w:rPr>
          <w:i/>
          <w:iCs/>
        </w:rPr>
        <w:t xml:space="preserve"> Zadavatel si vyhrazuje pro účely uzavření Smlouvy odstranit z tabulky údaj týkající se celkové nabídkové ceny, který slouží pouze pro účely hodnocení nabídek v rámci výběrového řízení na veřejnou zakázku. </w:t>
      </w:r>
    </w:p>
    <w:p w14:paraId="47037DCA" w14:textId="7654E300" w:rsidR="00400419" w:rsidRPr="004804AF" w:rsidRDefault="00400419" w:rsidP="00746A22">
      <w:pPr>
        <w:spacing w:before="120"/>
        <w:jc w:val="both"/>
        <w:rPr>
          <w:i/>
          <w:iCs/>
        </w:rPr>
      </w:pPr>
      <w:r>
        <w:rPr>
          <w:i/>
          <w:iCs/>
        </w:rPr>
        <w:t xml:space="preserve">Dodavatel vyplní </w:t>
      </w:r>
      <w:r w:rsidRPr="00400419">
        <w:rPr>
          <w:i/>
          <w:iCs/>
          <w:highlight w:val="green"/>
        </w:rPr>
        <w:t>zeleně</w:t>
      </w:r>
      <w:r>
        <w:rPr>
          <w:i/>
          <w:iCs/>
        </w:rPr>
        <w:t xml:space="preserve"> označená pole</w:t>
      </w:r>
    </w:p>
    <w:p w14:paraId="440DF7D6" w14:textId="77777777" w:rsidR="00E83828" w:rsidRPr="004804AF" w:rsidRDefault="00E83828" w:rsidP="004804AF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804AF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BLIŽŠÍ PODMÍNKY ZAPLACENÍ CENY</w:t>
      </w:r>
    </w:p>
    <w:p w14:paraId="4FB05015" w14:textId="199AD74C" w:rsidR="005B26C5" w:rsidRPr="00BC14BB" w:rsidRDefault="00685C2A" w:rsidP="004804AF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>
        <w:rPr>
          <w:rFonts w:asciiTheme="majorHAnsi" w:eastAsia="Times New Roman" w:hAnsiTheme="majorHAnsi" w:cs="Times New Roman"/>
          <w:bCs/>
        </w:rPr>
        <w:t xml:space="preserve">Objednatel je oprávněn </w:t>
      </w:r>
      <w:r w:rsidR="005A0925">
        <w:rPr>
          <w:rFonts w:asciiTheme="majorHAnsi" w:eastAsia="Times New Roman" w:hAnsiTheme="majorHAnsi" w:cs="Times New Roman"/>
          <w:bCs/>
        </w:rPr>
        <w:t>využívat termínované</w:t>
      </w:r>
      <w:r>
        <w:rPr>
          <w:rFonts w:asciiTheme="majorHAnsi" w:eastAsia="Times New Roman" w:hAnsiTheme="majorHAnsi" w:cs="Times New Roman"/>
          <w:bCs/>
        </w:rPr>
        <w:t xml:space="preserve"> </w:t>
      </w:r>
      <w:r w:rsidR="005A0925">
        <w:rPr>
          <w:rFonts w:asciiTheme="majorHAnsi" w:eastAsia="Times New Roman" w:hAnsiTheme="majorHAnsi" w:cs="Times New Roman"/>
          <w:bCs/>
        </w:rPr>
        <w:t xml:space="preserve">licence </w:t>
      </w:r>
      <w:r>
        <w:rPr>
          <w:rFonts w:asciiTheme="majorHAnsi" w:eastAsia="Times New Roman" w:hAnsiTheme="majorHAnsi" w:cs="Times New Roman"/>
          <w:bCs/>
        </w:rPr>
        <w:t xml:space="preserve">aplikací </w:t>
      </w:r>
      <w:proofErr w:type="spellStart"/>
      <w:r w:rsidR="005B26C5" w:rsidRPr="00BC14BB">
        <w:rPr>
          <w:rFonts w:asciiTheme="majorHAnsi" w:eastAsia="Times New Roman" w:hAnsiTheme="majorHAnsi" w:cs="Times New Roman"/>
          <w:bCs/>
        </w:rPr>
        <w:t>MicroStation</w:t>
      </w:r>
      <w:proofErr w:type="spellEnd"/>
      <w:r w:rsidR="0085088B">
        <w:rPr>
          <w:rFonts w:asciiTheme="majorHAnsi" w:eastAsia="Times New Roman" w:hAnsiTheme="majorHAnsi" w:cs="Times New Roman"/>
          <w:bCs/>
        </w:rPr>
        <w:t>,</w:t>
      </w:r>
      <w:r w:rsidR="005B26C5" w:rsidRPr="00BC14BB">
        <w:rPr>
          <w:rFonts w:asciiTheme="majorHAnsi" w:eastAsia="Times New Roman" w:hAnsiTheme="majorHAnsi" w:cs="Times New Roman"/>
          <w:bCs/>
        </w:rPr>
        <w:t xml:space="preserve"> </w:t>
      </w:r>
      <w:proofErr w:type="spellStart"/>
      <w:r w:rsidR="005B26C5" w:rsidRPr="00BC14BB">
        <w:rPr>
          <w:rFonts w:asciiTheme="majorHAnsi" w:eastAsia="Times New Roman" w:hAnsiTheme="majorHAnsi" w:cs="Times New Roman"/>
          <w:bCs/>
        </w:rPr>
        <w:t>OpenRail</w:t>
      </w:r>
      <w:proofErr w:type="spellEnd"/>
      <w:r w:rsidR="005B26C5" w:rsidRPr="00BC14BB">
        <w:rPr>
          <w:rFonts w:asciiTheme="majorHAnsi" w:eastAsia="Times New Roman" w:hAnsiTheme="majorHAnsi" w:cs="Times New Roman"/>
          <w:bCs/>
        </w:rPr>
        <w:t xml:space="preserve"> Designer</w:t>
      </w:r>
      <w:r w:rsidR="0085088B">
        <w:rPr>
          <w:rFonts w:asciiTheme="majorHAnsi" w:eastAsia="Times New Roman" w:hAnsiTheme="majorHAnsi" w:cs="Times New Roman"/>
          <w:bCs/>
        </w:rPr>
        <w:t xml:space="preserve"> a </w:t>
      </w:r>
      <w:proofErr w:type="spellStart"/>
      <w:r w:rsidR="0085088B">
        <w:rPr>
          <w:rFonts w:asciiTheme="majorHAnsi" w:eastAsia="Times New Roman" w:hAnsiTheme="majorHAnsi" w:cs="Times New Roman"/>
          <w:bCs/>
        </w:rPr>
        <w:t>OpenCities</w:t>
      </w:r>
      <w:proofErr w:type="spellEnd"/>
      <w:r w:rsidR="0085088B">
        <w:rPr>
          <w:rFonts w:asciiTheme="majorHAnsi" w:eastAsia="Times New Roman" w:hAnsiTheme="majorHAnsi" w:cs="Times New Roman"/>
          <w:bCs/>
        </w:rPr>
        <w:t xml:space="preserve"> Map </w:t>
      </w:r>
      <w:proofErr w:type="spellStart"/>
      <w:r w:rsidR="0085088B">
        <w:rPr>
          <w:rFonts w:asciiTheme="majorHAnsi" w:eastAsia="Times New Roman" w:hAnsiTheme="majorHAnsi" w:cs="Times New Roman"/>
          <w:bCs/>
        </w:rPr>
        <w:t>PowerView</w:t>
      </w:r>
      <w:proofErr w:type="spellEnd"/>
      <w:r w:rsidR="005B26C5" w:rsidRPr="00BC14BB">
        <w:rPr>
          <w:rFonts w:asciiTheme="majorHAnsi" w:eastAsia="Times New Roman" w:hAnsiTheme="majorHAnsi" w:cs="Times New Roman"/>
          <w:bCs/>
        </w:rPr>
        <w:t xml:space="preserve"> nad smluvený počet</w:t>
      </w:r>
      <w:r>
        <w:rPr>
          <w:rFonts w:asciiTheme="majorHAnsi" w:eastAsia="Times New Roman" w:hAnsiTheme="majorHAnsi" w:cs="Times New Roman"/>
          <w:bCs/>
        </w:rPr>
        <w:t xml:space="preserve"> až do vyčerpání finančního limitu ve výši </w:t>
      </w:r>
      <w:r w:rsidR="006E2224" w:rsidRPr="00BC14BB">
        <w:rPr>
          <w:rFonts w:asciiTheme="majorHAnsi" w:eastAsia="Times New Roman" w:hAnsiTheme="majorHAnsi" w:cs="Times New Roman"/>
          <w:bCs/>
        </w:rPr>
        <w:t>7</w:t>
      </w:r>
      <w:r w:rsidR="005B26C5" w:rsidRPr="00BC14BB">
        <w:rPr>
          <w:rFonts w:asciiTheme="majorHAnsi" w:eastAsia="Times New Roman" w:hAnsiTheme="majorHAnsi" w:cs="Times New Roman"/>
          <w:bCs/>
        </w:rPr>
        <w:t>00.000 Kč bez DPH.</w:t>
      </w:r>
    </w:p>
    <w:p w14:paraId="66D9FC18" w14:textId="77777777" w:rsidR="000A4600" w:rsidRPr="00BC14BB" w:rsidRDefault="005B26C5" w:rsidP="000A460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a) </w:t>
      </w:r>
      <w:r w:rsidR="000A4600" w:rsidRPr="0085088B">
        <w:rPr>
          <w:rFonts w:asciiTheme="majorHAnsi" w:eastAsia="Times New Roman" w:hAnsiTheme="majorHAnsi" w:cs="Times New Roman"/>
          <w:bCs/>
          <w:u w:val="single"/>
        </w:rPr>
        <w:t>Platba za poskytnutí smluveného počtu Subskripcí (fixní část)</w:t>
      </w:r>
      <w:r w:rsidR="000A4600">
        <w:rPr>
          <w:rFonts w:asciiTheme="majorHAnsi" w:eastAsia="Times New Roman" w:hAnsiTheme="majorHAnsi" w:cs="Times New Roman"/>
          <w:bCs/>
        </w:rPr>
        <w:t xml:space="preserve"> </w:t>
      </w:r>
      <w:r w:rsidR="000A4600" w:rsidRPr="00BC14BB">
        <w:rPr>
          <w:rFonts w:asciiTheme="majorHAnsi" w:eastAsia="Times New Roman" w:hAnsiTheme="majorHAnsi" w:cs="Times New Roman"/>
          <w:bCs/>
        </w:rPr>
        <w:t>bude uskutečněna na základě fakturace provedené Poskytovatelem podle následujícího splátkového kalendáře:</w:t>
      </w:r>
    </w:p>
    <w:p w14:paraId="0B21B790" w14:textId="77777777" w:rsidR="00890445" w:rsidRPr="00BC14BB" w:rsidRDefault="00890445" w:rsidP="00890445">
      <w:pPr>
        <w:keepNext/>
        <w:spacing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  <w:bCs/>
        </w:rPr>
      </w:pPr>
    </w:p>
    <w:p w14:paraId="7A42D2F3" w14:textId="5A268C0F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I. </w:t>
      </w:r>
      <w:r w:rsidR="005B26C5" w:rsidRPr="00A838E8">
        <w:rPr>
          <w:rFonts w:asciiTheme="majorHAnsi" w:eastAsia="Times New Roman" w:hAnsiTheme="majorHAnsi" w:cs="Times New Roman"/>
          <w:bCs/>
        </w:rPr>
        <w:t>splátka (4Q/202</w:t>
      </w:r>
      <w:r w:rsidR="0085088B">
        <w:rPr>
          <w:rFonts w:asciiTheme="majorHAnsi" w:eastAsia="Times New Roman" w:hAnsiTheme="majorHAnsi" w:cs="Times New Roman"/>
          <w:bCs/>
        </w:rPr>
        <w:t>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 w:rsidRPr="001D2C20">
        <w:rPr>
          <w:rFonts w:asciiTheme="majorHAnsi" w:eastAsia="Times New Roman" w:hAnsiTheme="majorHAnsi" w:cs="Times New Roman"/>
          <w:bCs/>
        </w:rPr>
        <w:t>25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 </w:t>
      </w:r>
      <w:r w:rsidRPr="00A838E8">
        <w:rPr>
          <w:rFonts w:asciiTheme="majorHAnsi" w:eastAsia="Times New Roman" w:hAnsiTheme="majorHAnsi" w:cs="Times New Roman"/>
          <w:bCs/>
        </w:rPr>
        <w:t xml:space="preserve">% 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30 dnů od účinnosti této Smlouvy;</w:t>
      </w:r>
    </w:p>
    <w:p w14:paraId="70A3AF62" w14:textId="7BB3DAEB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II. </w:t>
      </w:r>
      <w:r w:rsidR="005B26C5" w:rsidRPr="00A838E8">
        <w:rPr>
          <w:rFonts w:asciiTheme="majorHAnsi" w:eastAsia="Times New Roman" w:hAnsiTheme="majorHAnsi" w:cs="Times New Roman"/>
          <w:bCs/>
        </w:rPr>
        <w:t>splátka (1Q/202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>25</w:t>
      </w:r>
      <w:r w:rsidR="001D2C20" w:rsidRPr="00A838E8">
        <w:rPr>
          <w:rFonts w:asciiTheme="majorHAnsi" w:eastAsia="Times New Roman" w:hAnsiTheme="majorHAnsi" w:cs="Times New Roman"/>
          <w:bCs/>
        </w:rPr>
        <w:t xml:space="preserve"> </w:t>
      </w:r>
      <w:r>
        <w:rPr>
          <w:rFonts w:asciiTheme="majorHAnsi" w:eastAsia="Times New Roman" w:hAnsiTheme="majorHAnsi" w:cs="Times New Roman"/>
          <w:bCs/>
        </w:rPr>
        <w:t xml:space="preserve">%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1. 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>;</w:t>
      </w:r>
    </w:p>
    <w:p w14:paraId="474BB8D7" w14:textId="19BE1BD4" w:rsid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III. </w:t>
      </w:r>
      <w:r w:rsidR="005B26C5" w:rsidRPr="00A838E8">
        <w:rPr>
          <w:rFonts w:asciiTheme="majorHAnsi" w:eastAsia="Times New Roman" w:hAnsiTheme="majorHAnsi" w:cs="Times New Roman"/>
          <w:bCs/>
        </w:rPr>
        <w:t>splátka (2Q/202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>25</w:t>
      </w:r>
      <w:r w:rsidR="001D2C20" w:rsidRPr="00A838E8">
        <w:rPr>
          <w:rFonts w:asciiTheme="majorHAnsi" w:eastAsia="Times New Roman" w:hAnsiTheme="majorHAnsi" w:cs="Times New Roman"/>
          <w:bCs/>
        </w:rPr>
        <w:t xml:space="preserve"> </w:t>
      </w:r>
      <w:r w:rsidR="006D243C">
        <w:rPr>
          <w:rFonts w:asciiTheme="majorHAnsi" w:eastAsia="Times New Roman" w:hAnsiTheme="majorHAnsi" w:cs="Times New Roman"/>
          <w:bCs/>
        </w:rPr>
        <w:t xml:space="preserve">%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4. 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>;</w:t>
      </w:r>
    </w:p>
    <w:p w14:paraId="66AFCFD4" w14:textId="0C19A627" w:rsidR="005B26C5" w:rsidRPr="00A838E8" w:rsidRDefault="00A838E8" w:rsidP="00A838E8">
      <w:pPr>
        <w:pStyle w:val="Odstavecseseznamem"/>
        <w:keepNext/>
        <w:numPr>
          <w:ilvl w:val="0"/>
          <w:numId w:val="38"/>
        </w:numPr>
        <w:spacing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A838E8">
        <w:rPr>
          <w:rFonts w:asciiTheme="majorHAnsi" w:eastAsia="Times New Roman" w:hAnsiTheme="majorHAnsi" w:cs="Times New Roman"/>
          <w:bCs/>
        </w:rPr>
        <w:t xml:space="preserve">IV. </w:t>
      </w:r>
      <w:r w:rsidR="005B26C5" w:rsidRPr="00A838E8">
        <w:rPr>
          <w:rFonts w:asciiTheme="majorHAnsi" w:eastAsia="Times New Roman" w:hAnsiTheme="majorHAnsi" w:cs="Times New Roman"/>
          <w:bCs/>
        </w:rPr>
        <w:t>splátka (3Q/202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) ve výši </w:t>
      </w:r>
      <w:r w:rsidR="001D2C20">
        <w:rPr>
          <w:rFonts w:asciiTheme="majorHAnsi" w:eastAsia="Times New Roman" w:hAnsiTheme="majorHAnsi" w:cs="Times New Roman"/>
          <w:bCs/>
        </w:rPr>
        <w:t xml:space="preserve">25 </w:t>
      </w:r>
      <w:r w:rsidR="006D243C">
        <w:rPr>
          <w:rFonts w:asciiTheme="majorHAnsi" w:eastAsia="Times New Roman" w:hAnsiTheme="majorHAnsi" w:cs="Times New Roman"/>
          <w:bCs/>
        </w:rPr>
        <w:t>%</w:t>
      </w:r>
      <w:r w:rsidR="005B26C5" w:rsidRPr="00A838E8">
        <w:rPr>
          <w:rFonts w:asciiTheme="majorHAnsi" w:eastAsia="Times New Roman" w:hAnsiTheme="majorHAnsi" w:cs="Times New Roman"/>
          <w:bCs/>
        </w:rPr>
        <w:t xml:space="preserve"> </w:t>
      </w:r>
      <w:r w:rsidRPr="00A838E8">
        <w:rPr>
          <w:rFonts w:asciiTheme="majorHAnsi" w:eastAsia="Times New Roman" w:hAnsiTheme="majorHAnsi" w:cs="Times New Roman"/>
          <w:bCs/>
        </w:rPr>
        <w:t xml:space="preserve">z ceny za smluvený počet Subskripcí bude uhrazena </w:t>
      </w:r>
      <w:r w:rsidR="005B26C5" w:rsidRPr="00A838E8">
        <w:rPr>
          <w:rFonts w:asciiTheme="majorHAnsi" w:eastAsia="Times New Roman" w:hAnsiTheme="majorHAnsi" w:cs="Times New Roman"/>
          <w:bCs/>
        </w:rPr>
        <w:t>do 15. 7. 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="005B26C5" w:rsidRPr="00A838E8">
        <w:rPr>
          <w:rFonts w:asciiTheme="majorHAnsi" w:eastAsia="Times New Roman" w:hAnsiTheme="majorHAnsi" w:cs="Times New Roman"/>
          <w:bCs/>
        </w:rPr>
        <w:t>.</w:t>
      </w:r>
    </w:p>
    <w:p w14:paraId="7751A91D" w14:textId="1F89B131" w:rsidR="005B26C5" w:rsidRPr="00BC14BB" w:rsidRDefault="005B26C5" w:rsidP="00A12905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Cs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b) </w:t>
      </w:r>
      <w:r w:rsidRPr="0085088B">
        <w:rPr>
          <w:rFonts w:asciiTheme="majorHAnsi" w:eastAsia="Times New Roman" w:hAnsiTheme="majorHAnsi" w:cs="Times New Roman"/>
          <w:bCs/>
          <w:u w:val="single"/>
        </w:rPr>
        <w:t xml:space="preserve">Fakturace za </w:t>
      </w:r>
      <w:r w:rsidR="00C74AB7" w:rsidRPr="0085088B">
        <w:rPr>
          <w:rFonts w:asciiTheme="majorHAnsi" w:eastAsia="Times New Roman" w:hAnsiTheme="majorHAnsi" w:cs="Times New Roman"/>
          <w:bCs/>
          <w:u w:val="single"/>
        </w:rPr>
        <w:t xml:space="preserve">termínované </w:t>
      </w:r>
      <w:r w:rsidR="005A0925" w:rsidRPr="0085088B">
        <w:rPr>
          <w:rFonts w:asciiTheme="majorHAnsi" w:eastAsia="Times New Roman" w:hAnsiTheme="majorHAnsi" w:cs="Times New Roman"/>
          <w:bCs/>
          <w:u w:val="single"/>
        </w:rPr>
        <w:t>licence</w:t>
      </w:r>
      <w:r w:rsidR="008F3CDF" w:rsidRPr="0085088B">
        <w:rPr>
          <w:rFonts w:asciiTheme="majorHAnsi" w:eastAsia="Times New Roman" w:hAnsiTheme="majorHAnsi" w:cs="Times New Roman"/>
          <w:bCs/>
          <w:u w:val="single"/>
        </w:rPr>
        <w:t xml:space="preserve"> </w:t>
      </w:r>
      <w:r w:rsidR="005A0925" w:rsidRPr="0085088B">
        <w:rPr>
          <w:rFonts w:asciiTheme="majorHAnsi" w:eastAsia="Times New Roman" w:hAnsiTheme="majorHAnsi" w:cs="Times New Roman"/>
          <w:bCs/>
          <w:u w:val="single"/>
        </w:rPr>
        <w:t>využívané</w:t>
      </w:r>
      <w:r w:rsidR="000A4600" w:rsidRPr="0085088B">
        <w:rPr>
          <w:rFonts w:asciiTheme="majorHAnsi" w:eastAsia="Times New Roman" w:hAnsiTheme="majorHAnsi" w:cs="Times New Roman"/>
          <w:bCs/>
          <w:u w:val="single"/>
        </w:rPr>
        <w:t xml:space="preserve"> nad rámec smluveného počtu</w:t>
      </w:r>
      <w:r w:rsidR="000A4600">
        <w:rPr>
          <w:rFonts w:asciiTheme="majorHAnsi" w:eastAsia="Times New Roman" w:hAnsiTheme="majorHAnsi" w:cs="Times New Roman"/>
          <w:bCs/>
        </w:rPr>
        <w:t>:</w:t>
      </w:r>
    </w:p>
    <w:p w14:paraId="26C2524B" w14:textId="2812780A" w:rsidR="00E83828" w:rsidRDefault="005B26C5" w:rsidP="00A12905">
      <w:pPr>
        <w:jc w:val="both"/>
        <w:rPr>
          <w:rFonts w:asciiTheme="majorHAnsi" w:eastAsia="Times New Roman" w:hAnsiTheme="majorHAnsi" w:cs="Times New Roman"/>
          <w:bCs/>
        </w:rPr>
      </w:pPr>
      <w:r w:rsidRPr="00BC14BB">
        <w:rPr>
          <w:rFonts w:asciiTheme="majorHAnsi" w:eastAsia="Times New Roman" w:hAnsiTheme="majorHAnsi" w:cs="Times New Roman"/>
          <w:bCs/>
        </w:rPr>
        <w:t xml:space="preserve">Cenu za překročení </w:t>
      </w:r>
      <w:r w:rsidR="00C74AB7">
        <w:rPr>
          <w:rFonts w:asciiTheme="majorHAnsi" w:eastAsia="Times New Roman" w:hAnsiTheme="majorHAnsi" w:cs="Times New Roman"/>
          <w:bCs/>
        </w:rPr>
        <w:t>smluveného (fixního) počtu</w:t>
      </w:r>
      <w:r w:rsidR="00C74AB7" w:rsidRPr="00BC14BB">
        <w:rPr>
          <w:rFonts w:asciiTheme="majorHAnsi" w:eastAsia="Times New Roman" w:hAnsiTheme="majorHAnsi" w:cs="Times New Roman"/>
          <w:bCs/>
        </w:rPr>
        <w:t xml:space="preserve"> </w:t>
      </w:r>
      <w:r w:rsidR="000A4600">
        <w:rPr>
          <w:rFonts w:asciiTheme="majorHAnsi" w:eastAsia="Times New Roman" w:hAnsiTheme="majorHAnsi" w:cs="Times New Roman"/>
          <w:bCs/>
        </w:rPr>
        <w:t>Subskripcí</w:t>
      </w:r>
      <w:r w:rsidRPr="00BC14BB">
        <w:rPr>
          <w:rFonts w:asciiTheme="majorHAnsi" w:eastAsia="Times New Roman" w:hAnsiTheme="majorHAnsi" w:cs="Times New Roman"/>
          <w:bCs/>
        </w:rPr>
        <w:t xml:space="preserve">, a to až do výše </w:t>
      </w:r>
      <w:r w:rsidR="00006DD6" w:rsidRPr="00BC14BB">
        <w:rPr>
          <w:rFonts w:asciiTheme="majorHAnsi" w:eastAsia="Times New Roman" w:hAnsiTheme="majorHAnsi" w:cs="Times New Roman"/>
          <w:bCs/>
        </w:rPr>
        <w:t>7</w:t>
      </w:r>
      <w:r w:rsidRPr="00BC14BB">
        <w:rPr>
          <w:rFonts w:asciiTheme="majorHAnsi" w:eastAsia="Times New Roman" w:hAnsiTheme="majorHAnsi" w:cs="Times New Roman"/>
          <w:bCs/>
        </w:rPr>
        <w:t>00.000 Kč bez DPH v souhrnu za celé období trvání Smlouvy, může Poskytovatel po Objednateli požadovat pouze v případě skutečného využití služeb vymezených v</w:t>
      </w:r>
      <w:r w:rsidR="00A838E8">
        <w:rPr>
          <w:rFonts w:asciiTheme="majorHAnsi" w:eastAsia="Times New Roman" w:hAnsiTheme="majorHAnsi" w:cs="Times New Roman"/>
          <w:bCs/>
        </w:rPr>
        <w:t> tabulce výše</w:t>
      </w:r>
      <w:r w:rsidRPr="00BC14BB">
        <w:rPr>
          <w:rFonts w:asciiTheme="majorHAnsi" w:eastAsia="Times New Roman" w:hAnsiTheme="majorHAnsi" w:cs="Times New Roman"/>
          <w:bCs/>
        </w:rPr>
        <w:t xml:space="preserve">, pouze do výše skutečně vyčerpaných licencí, a to na základě prokázání nadužívání počtu těchto licencí, formou protokolu nebo jiného výpisu o využívání licencí za určité časové období. Platba za nadužívání licencí bude provedena vždy </w:t>
      </w:r>
      <w:r w:rsidR="00A12905">
        <w:rPr>
          <w:rFonts w:asciiTheme="majorHAnsi" w:eastAsia="Times New Roman" w:hAnsiTheme="majorHAnsi" w:cs="Times New Roman"/>
          <w:bCs/>
        </w:rPr>
        <w:t xml:space="preserve">zpětně </w:t>
      </w:r>
      <w:r w:rsidRPr="00BC14BB">
        <w:rPr>
          <w:rFonts w:asciiTheme="majorHAnsi" w:eastAsia="Times New Roman" w:hAnsiTheme="majorHAnsi" w:cs="Times New Roman"/>
          <w:bCs/>
        </w:rPr>
        <w:t>v</w:t>
      </w:r>
      <w:r w:rsidR="00A12905">
        <w:rPr>
          <w:rFonts w:asciiTheme="majorHAnsi" w:eastAsia="Times New Roman" w:hAnsiTheme="majorHAnsi" w:cs="Times New Roman"/>
          <w:bCs/>
        </w:rPr>
        <w:t xml:space="preserve"> </w:t>
      </w:r>
      <w:r w:rsidR="00A12905" w:rsidRPr="00BC14BB">
        <w:rPr>
          <w:rFonts w:asciiTheme="majorHAnsi" w:eastAsia="Times New Roman" w:hAnsiTheme="majorHAnsi" w:cs="Times New Roman"/>
          <w:bCs/>
        </w:rPr>
        <w:t>kvartálním období</w:t>
      </w:r>
      <w:r w:rsidRPr="00BC14BB">
        <w:rPr>
          <w:rFonts w:asciiTheme="majorHAnsi" w:eastAsia="Times New Roman" w:hAnsiTheme="majorHAnsi" w:cs="Times New Roman"/>
          <w:bCs/>
        </w:rPr>
        <w:t xml:space="preserve"> následujícím </w:t>
      </w:r>
      <w:r w:rsidR="00A12905">
        <w:rPr>
          <w:rFonts w:asciiTheme="majorHAnsi" w:eastAsia="Times New Roman" w:hAnsiTheme="majorHAnsi" w:cs="Times New Roman"/>
          <w:bCs/>
        </w:rPr>
        <w:t xml:space="preserve">po </w:t>
      </w:r>
      <w:r w:rsidRPr="00BC14BB">
        <w:rPr>
          <w:rFonts w:asciiTheme="majorHAnsi" w:eastAsia="Times New Roman" w:hAnsiTheme="majorHAnsi" w:cs="Times New Roman"/>
          <w:bCs/>
        </w:rPr>
        <w:t>kvartálním období, ve kterém došlo k nadužívání licence</w:t>
      </w:r>
      <w:r w:rsidR="00A12905">
        <w:rPr>
          <w:rFonts w:asciiTheme="majorHAnsi" w:eastAsia="Times New Roman" w:hAnsiTheme="majorHAnsi" w:cs="Times New Roman"/>
          <w:bCs/>
        </w:rPr>
        <w:t>, tedy</w:t>
      </w:r>
      <w:r w:rsidRPr="00BC14BB">
        <w:rPr>
          <w:rFonts w:asciiTheme="majorHAnsi" w:eastAsia="Times New Roman" w:hAnsiTheme="majorHAnsi" w:cs="Times New Roman"/>
          <w:bCs/>
        </w:rPr>
        <w:t xml:space="preserve"> v termínech odpovídajícím II., III. a IV. splátce</w:t>
      </w:r>
      <w:r w:rsidR="000A4600">
        <w:rPr>
          <w:rFonts w:asciiTheme="majorHAnsi" w:eastAsia="Times New Roman" w:hAnsiTheme="majorHAnsi" w:cs="Times New Roman"/>
          <w:bCs/>
        </w:rPr>
        <w:t xml:space="preserve"> (viz výše)</w:t>
      </w:r>
      <w:r w:rsidRPr="00BC14BB">
        <w:rPr>
          <w:rFonts w:asciiTheme="majorHAnsi" w:eastAsia="Times New Roman" w:hAnsiTheme="majorHAnsi" w:cs="Times New Roman"/>
          <w:bCs/>
        </w:rPr>
        <w:t xml:space="preserve">, na základě fakturace provedené Poskytovatelem. </w:t>
      </w:r>
      <w:r w:rsidR="00C74AB7">
        <w:rPr>
          <w:rFonts w:asciiTheme="majorHAnsi" w:eastAsia="Times New Roman" w:hAnsiTheme="majorHAnsi" w:cs="Times New Roman"/>
          <w:bCs/>
        </w:rPr>
        <w:t>Objednateli bude účtována vždy jen taková částka, jejíž výše se stanoví počtem použitých licencí</w:t>
      </w:r>
      <w:r w:rsidR="00D51409">
        <w:rPr>
          <w:rFonts w:asciiTheme="majorHAnsi" w:eastAsia="Times New Roman" w:hAnsiTheme="majorHAnsi" w:cs="Times New Roman"/>
          <w:bCs/>
        </w:rPr>
        <w:t xml:space="preserve"> </w:t>
      </w:r>
      <w:r w:rsidR="00C74AB7">
        <w:rPr>
          <w:rFonts w:asciiTheme="majorHAnsi" w:eastAsia="Times New Roman" w:hAnsiTheme="majorHAnsi" w:cs="Times New Roman"/>
          <w:bCs/>
        </w:rPr>
        <w:t>nad rámec smluveného počtu</w:t>
      </w:r>
      <w:r w:rsidR="00D51409">
        <w:rPr>
          <w:rFonts w:asciiTheme="majorHAnsi" w:eastAsia="Times New Roman" w:hAnsiTheme="majorHAnsi" w:cs="Times New Roman"/>
          <w:bCs/>
        </w:rPr>
        <w:t xml:space="preserve"> </w:t>
      </w:r>
      <w:r w:rsidR="008F3CDF">
        <w:rPr>
          <w:rFonts w:asciiTheme="majorHAnsi" w:eastAsia="Times New Roman" w:hAnsiTheme="majorHAnsi" w:cs="Times New Roman"/>
          <w:bCs/>
        </w:rPr>
        <w:t>v daném</w:t>
      </w:r>
      <w:r w:rsidR="00D51409">
        <w:rPr>
          <w:rFonts w:asciiTheme="majorHAnsi" w:eastAsia="Times New Roman" w:hAnsiTheme="majorHAnsi" w:cs="Times New Roman"/>
          <w:bCs/>
        </w:rPr>
        <w:t xml:space="preserve"> kvartální</w:t>
      </w:r>
      <w:r w:rsidR="008F3CDF">
        <w:rPr>
          <w:rFonts w:asciiTheme="majorHAnsi" w:eastAsia="Times New Roman" w:hAnsiTheme="majorHAnsi" w:cs="Times New Roman"/>
          <w:bCs/>
        </w:rPr>
        <w:t>m</w:t>
      </w:r>
      <w:r w:rsidR="00D51409">
        <w:rPr>
          <w:rFonts w:asciiTheme="majorHAnsi" w:eastAsia="Times New Roman" w:hAnsiTheme="majorHAnsi" w:cs="Times New Roman"/>
          <w:bCs/>
        </w:rPr>
        <w:t xml:space="preserve"> období</w:t>
      </w:r>
      <w:r w:rsidR="00C74AB7">
        <w:rPr>
          <w:rFonts w:asciiTheme="majorHAnsi" w:eastAsia="Times New Roman" w:hAnsiTheme="majorHAnsi" w:cs="Times New Roman"/>
          <w:bCs/>
        </w:rPr>
        <w:t xml:space="preserve"> vynásobeným částkou odpovídající ¼ ceny této</w:t>
      </w:r>
      <w:r w:rsidR="00A12905">
        <w:rPr>
          <w:rFonts w:asciiTheme="majorHAnsi" w:eastAsia="Times New Roman" w:hAnsiTheme="majorHAnsi" w:cs="Times New Roman"/>
          <w:bCs/>
        </w:rPr>
        <w:t xml:space="preserve"> (termínované)</w:t>
      </w:r>
      <w:r w:rsidR="00C74AB7">
        <w:rPr>
          <w:rFonts w:asciiTheme="majorHAnsi" w:eastAsia="Times New Roman" w:hAnsiTheme="majorHAnsi" w:cs="Times New Roman"/>
          <w:bCs/>
        </w:rPr>
        <w:t xml:space="preserve"> Subskripce </w:t>
      </w:r>
      <w:r w:rsidR="00A12905">
        <w:rPr>
          <w:rFonts w:asciiTheme="majorHAnsi" w:eastAsia="Times New Roman" w:hAnsiTheme="majorHAnsi" w:cs="Times New Roman"/>
          <w:bCs/>
        </w:rPr>
        <w:t xml:space="preserve">za 1 rok </w:t>
      </w:r>
      <w:r w:rsidR="00C74AB7">
        <w:rPr>
          <w:rFonts w:asciiTheme="majorHAnsi" w:eastAsia="Times New Roman" w:hAnsiTheme="majorHAnsi" w:cs="Times New Roman"/>
          <w:bCs/>
        </w:rPr>
        <w:t xml:space="preserve">uvedené v tabulce výše. </w:t>
      </w:r>
      <w:r w:rsidRPr="00BC14BB">
        <w:rPr>
          <w:rFonts w:asciiTheme="majorHAnsi" w:eastAsia="Times New Roman" w:hAnsiTheme="majorHAnsi" w:cs="Times New Roman"/>
          <w:bCs/>
        </w:rPr>
        <w:t>Platba za případné nadužívání licence v 3Q/202</w:t>
      </w:r>
      <w:r w:rsidR="0085088B">
        <w:rPr>
          <w:rFonts w:asciiTheme="majorHAnsi" w:eastAsia="Times New Roman" w:hAnsiTheme="majorHAnsi" w:cs="Times New Roman"/>
          <w:bCs/>
        </w:rPr>
        <w:t>6</w:t>
      </w:r>
      <w:r w:rsidRPr="00BC14BB">
        <w:rPr>
          <w:rFonts w:asciiTheme="majorHAnsi" w:eastAsia="Times New Roman" w:hAnsiTheme="majorHAnsi" w:cs="Times New Roman"/>
          <w:bCs/>
        </w:rPr>
        <w:t xml:space="preserve"> bude provedena do 14 dnů od skončení poskytování služeb na základě této Smlouvy.</w:t>
      </w:r>
    </w:p>
    <w:p w14:paraId="7E03B06E" w14:textId="77777777" w:rsidR="0085088B" w:rsidRDefault="0085088B" w:rsidP="00A12905">
      <w:pPr>
        <w:jc w:val="both"/>
        <w:rPr>
          <w:rFonts w:asciiTheme="majorHAnsi" w:eastAsia="Times New Roman" w:hAnsiTheme="majorHAnsi" w:cs="Times New Roman"/>
          <w:bCs/>
        </w:rPr>
      </w:pPr>
    </w:p>
    <w:sectPr w:rsidR="0085088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14739" w14:textId="77777777" w:rsidR="00250A1F" w:rsidRDefault="00250A1F" w:rsidP="00962258">
      <w:pPr>
        <w:spacing w:after="0" w:line="240" w:lineRule="auto"/>
      </w:pPr>
      <w:r>
        <w:separator/>
      </w:r>
    </w:p>
  </w:endnote>
  <w:endnote w:type="continuationSeparator" w:id="0">
    <w:p w14:paraId="20D4DF7A" w14:textId="77777777" w:rsidR="00250A1F" w:rsidRDefault="00250A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3159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AD134B" w14:textId="287F96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9CA00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589FF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0DC452" w14:textId="77777777" w:rsidR="00F1715C" w:rsidRDefault="00F1715C" w:rsidP="00D831A3">
          <w:pPr>
            <w:pStyle w:val="Zpat"/>
          </w:pPr>
        </w:p>
      </w:tc>
    </w:tr>
  </w:tbl>
  <w:p w14:paraId="39350A9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C29B98" wp14:editId="07D7DA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3DEDD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ED71E03" wp14:editId="1DA761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92EC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B686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ADA62A" w14:textId="7A7F4C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76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CC4C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A5BA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0E12E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C54B1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0DDC0D0" w14:textId="77777777" w:rsidR="00F1715C" w:rsidRDefault="007545C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63ACC25" w14:textId="77777777" w:rsidR="00F1715C" w:rsidRDefault="00F1715C" w:rsidP="00460660">
          <w:pPr>
            <w:pStyle w:val="Zpat"/>
          </w:pPr>
        </w:p>
      </w:tc>
    </w:tr>
  </w:tbl>
  <w:p w14:paraId="5D50CFE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E0537A" wp14:editId="05EF48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8349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CDDBF4" wp14:editId="3F7C0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7396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044C0D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090D2" w14:textId="77777777" w:rsidR="00250A1F" w:rsidRDefault="00250A1F" w:rsidP="00962258">
      <w:pPr>
        <w:spacing w:after="0" w:line="240" w:lineRule="auto"/>
      </w:pPr>
      <w:r>
        <w:separator/>
      </w:r>
    </w:p>
  </w:footnote>
  <w:footnote w:type="continuationSeparator" w:id="0">
    <w:p w14:paraId="51A14993" w14:textId="77777777" w:rsidR="00250A1F" w:rsidRDefault="00250A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E2E1F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BC35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D4A4C9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66925FC" w14:textId="77777777" w:rsidR="00F1715C" w:rsidRPr="00D6163D" w:rsidRDefault="00F1715C" w:rsidP="00D6163D">
          <w:pPr>
            <w:pStyle w:val="Druhdokumentu"/>
          </w:pPr>
        </w:p>
      </w:tc>
    </w:tr>
  </w:tbl>
  <w:p w14:paraId="4D032A5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1B6A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2FDC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10F73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8CF8B2F" w14:textId="77777777" w:rsidR="00F1715C" w:rsidRPr="00D6163D" w:rsidRDefault="00F1715C" w:rsidP="00FC6389">
          <w:pPr>
            <w:pStyle w:val="Druhdokumentu"/>
          </w:pPr>
        </w:p>
      </w:tc>
    </w:tr>
    <w:tr w:rsidR="009F392E" w14:paraId="4AA902F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C08F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93DACA3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E14AFCD" w14:textId="77777777" w:rsidR="009F392E" w:rsidRPr="00D6163D" w:rsidRDefault="009F392E" w:rsidP="00FC6389">
          <w:pPr>
            <w:pStyle w:val="Druhdokumentu"/>
          </w:pPr>
        </w:p>
      </w:tc>
    </w:tr>
  </w:tbl>
  <w:p w14:paraId="50E4BAF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966D4FE" wp14:editId="3905E2F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576C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C5992"/>
    <w:multiLevelType w:val="hybridMultilevel"/>
    <w:tmpl w:val="27F086B2"/>
    <w:lvl w:ilvl="0" w:tplc="D9EA5F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A932497"/>
    <w:multiLevelType w:val="hybridMultilevel"/>
    <w:tmpl w:val="F920F0B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7B11CD1"/>
    <w:multiLevelType w:val="hybridMultilevel"/>
    <w:tmpl w:val="278A291E"/>
    <w:lvl w:ilvl="0" w:tplc="65C21E28">
      <w:start w:val="4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071805160">
    <w:abstractNumId w:val="3"/>
  </w:num>
  <w:num w:numId="2" w16cid:durableId="1802262055">
    <w:abstractNumId w:val="1"/>
  </w:num>
  <w:num w:numId="3" w16cid:durableId="1280185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2995564">
    <w:abstractNumId w:val="10"/>
  </w:num>
  <w:num w:numId="5" w16cid:durableId="1236747284">
    <w:abstractNumId w:val="4"/>
  </w:num>
  <w:num w:numId="6" w16cid:durableId="990864559">
    <w:abstractNumId w:val="5"/>
  </w:num>
  <w:num w:numId="7" w16cid:durableId="165173066">
    <w:abstractNumId w:val="0"/>
  </w:num>
  <w:num w:numId="8" w16cid:durableId="351804045">
    <w:abstractNumId w:val="6"/>
  </w:num>
  <w:num w:numId="9" w16cid:durableId="10318068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1742808">
    <w:abstractNumId w:val="5"/>
  </w:num>
  <w:num w:numId="11" w16cid:durableId="367805937">
    <w:abstractNumId w:val="1"/>
  </w:num>
  <w:num w:numId="12" w16cid:durableId="102043560">
    <w:abstractNumId w:val="5"/>
  </w:num>
  <w:num w:numId="13" w16cid:durableId="1841847883">
    <w:abstractNumId w:val="5"/>
  </w:num>
  <w:num w:numId="14" w16cid:durableId="226648533">
    <w:abstractNumId w:val="5"/>
  </w:num>
  <w:num w:numId="15" w16cid:durableId="1981156440">
    <w:abstractNumId w:val="5"/>
  </w:num>
  <w:num w:numId="16" w16cid:durableId="333459794">
    <w:abstractNumId w:val="11"/>
  </w:num>
  <w:num w:numId="17" w16cid:durableId="1780492481">
    <w:abstractNumId w:val="3"/>
  </w:num>
  <w:num w:numId="18" w16cid:durableId="649213102">
    <w:abstractNumId w:val="11"/>
  </w:num>
  <w:num w:numId="19" w16cid:durableId="1412580185">
    <w:abstractNumId w:val="11"/>
  </w:num>
  <w:num w:numId="20" w16cid:durableId="155611842">
    <w:abstractNumId w:val="11"/>
  </w:num>
  <w:num w:numId="21" w16cid:durableId="1498036541">
    <w:abstractNumId w:val="11"/>
  </w:num>
  <w:num w:numId="22" w16cid:durableId="760487850">
    <w:abstractNumId w:val="5"/>
  </w:num>
  <w:num w:numId="23" w16cid:durableId="465858804">
    <w:abstractNumId w:val="1"/>
  </w:num>
  <w:num w:numId="24" w16cid:durableId="837616780">
    <w:abstractNumId w:val="5"/>
  </w:num>
  <w:num w:numId="25" w16cid:durableId="926841161">
    <w:abstractNumId w:val="5"/>
  </w:num>
  <w:num w:numId="26" w16cid:durableId="1077898203">
    <w:abstractNumId w:val="5"/>
  </w:num>
  <w:num w:numId="27" w16cid:durableId="1060977339">
    <w:abstractNumId w:val="5"/>
  </w:num>
  <w:num w:numId="28" w16cid:durableId="1124814953">
    <w:abstractNumId w:val="11"/>
  </w:num>
  <w:num w:numId="29" w16cid:durableId="999504313">
    <w:abstractNumId w:val="3"/>
  </w:num>
  <w:num w:numId="30" w16cid:durableId="1035933932">
    <w:abstractNumId w:val="11"/>
  </w:num>
  <w:num w:numId="31" w16cid:durableId="719480963">
    <w:abstractNumId w:val="11"/>
  </w:num>
  <w:num w:numId="32" w16cid:durableId="1324621616">
    <w:abstractNumId w:val="11"/>
  </w:num>
  <w:num w:numId="33" w16cid:durableId="2071153523">
    <w:abstractNumId w:val="11"/>
  </w:num>
  <w:num w:numId="34" w16cid:durableId="138546143">
    <w:abstractNumId w:val="8"/>
  </w:num>
  <w:num w:numId="35" w16cid:durableId="17663425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52600850">
    <w:abstractNumId w:val="9"/>
  </w:num>
  <w:num w:numId="37" w16cid:durableId="1766221274">
    <w:abstractNumId w:val="2"/>
  </w:num>
  <w:num w:numId="38" w16cid:durableId="197371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25DB"/>
    <w:rsid w:val="00006DD6"/>
    <w:rsid w:val="000070D8"/>
    <w:rsid w:val="00017E4F"/>
    <w:rsid w:val="00072C1E"/>
    <w:rsid w:val="00092D65"/>
    <w:rsid w:val="00097F62"/>
    <w:rsid w:val="000A4600"/>
    <w:rsid w:val="000D00D0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B0EB1"/>
    <w:rsid w:val="001D24E3"/>
    <w:rsid w:val="001D2C20"/>
    <w:rsid w:val="001F7C21"/>
    <w:rsid w:val="00207DF5"/>
    <w:rsid w:val="00250A1F"/>
    <w:rsid w:val="00280A9E"/>
    <w:rsid w:val="00280E07"/>
    <w:rsid w:val="00291AF2"/>
    <w:rsid w:val="002C31BF"/>
    <w:rsid w:val="002D08B1"/>
    <w:rsid w:val="002E0CD7"/>
    <w:rsid w:val="003135F6"/>
    <w:rsid w:val="003352E7"/>
    <w:rsid w:val="00341DCF"/>
    <w:rsid w:val="003424FC"/>
    <w:rsid w:val="00357BC6"/>
    <w:rsid w:val="00360367"/>
    <w:rsid w:val="003956C6"/>
    <w:rsid w:val="0039763F"/>
    <w:rsid w:val="003B71C1"/>
    <w:rsid w:val="003C4458"/>
    <w:rsid w:val="003D6A27"/>
    <w:rsid w:val="003E5E0F"/>
    <w:rsid w:val="00400419"/>
    <w:rsid w:val="00441430"/>
    <w:rsid w:val="00450F07"/>
    <w:rsid w:val="00453CD3"/>
    <w:rsid w:val="00460660"/>
    <w:rsid w:val="004804AF"/>
    <w:rsid w:val="00486107"/>
    <w:rsid w:val="004866AD"/>
    <w:rsid w:val="00486FBC"/>
    <w:rsid w:val="00491827"/>
    <w:rsid w:val="004B348C"/>
    <w:rsid w:val="004C4399"/>
    <w:rsid w:val="004C7500"/>
    <w:rsid w:val="004C787C"/>
    <w:rsid w:val="004E143C"/>
    <w:rsid w:val="004E3A53"/>
    <w:rsid w:val="004F20BC"/>
    <w:rsid w:val="004F297A"/>
    <w:rsid w:val="004F4B9B"/>
    <w:rsid w:val="004F69EA"/>
    <w:rsid w:val="00511AB9"/>
    <w:rsid w:val="005163EE"/>
    <w:rsid w:val="00522125"/>
    <w:rsid w:val="00523EA7"/>
    <w:rsid w:val="005460DB"/>
    <w:rsid w:val="00553375"/>
    <w:rsid w:val="00557C28"/>
    <w:rsid w:val="00572C8D"/>
    <w:rsid w:val="005736B7"/>
    <w:rsid w:val="00575E5A"/>
    <w:rsid w:val="005A0925"/>
    <w:rsid w:val="005B26C5"/>
    <w:rsid w:val="005B317F"/>
    <w:rsid w:val="005C6584"/>
    <w:rsid w:val="005D1A74"/>
    <w:rsid w:val="005E47CE"/>
    <w:rsid w:val="005F1404"/>
    <w:rsid w:val="0061068E"/>
    <w:rsid w:val="00627CCE"/>
    <w:rsid w:val="00655FC5"/>
    <w:rsid w:val="00657BD2"/>
    <w:rsid w:val="00660AD3"/>
    <w:rsid w:val="00675503"/>
    <w:rsid w:val="00677B7F"/>
    <w:rsid w:val="00685C2A"/>
    <w:rsid w:val="006A5570"/>
    <w:rsid w:val="006A689C"/>
    <w:rsid w:val="006B186B"/>
    <w:rsid w:val="006B3D79"/>
    <w:rsid w:val="006D243C"/>
    <w:rsid w:val="006D7AFE"/>
    <w:rsid w:val="006E0578"/>
    <w:rsid w:val="006E2224"/>
    <w:rsid w:val="006E314D"/>
    <w:rsid w:val="00702CB0"/>
    <w:rsid w:val="00710723"/>
    <w:rsid w:val="00723ED1"/>
    <w:rsid w:val="00743525"/>
    <w:rsid w:val="00746A22"/>
    <w:rsid w:val="007545C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088B"/>
    <w:rsid w:val="008659F3"/>
    <w:rsid w:val="00886D4B"/>
    <w:rsid w:val="00890445"/>
    <w:rsid w:val="00895406"/>
    <w:rsid w:val="008A3568"/>
    <w:rsid w:val="008B45C4"/>
    <w:rsid w:val="008C1295"/>
    <w:rsid w:val="008D03B9"/>
    <w:rsid w:val="008F18D6"/>
    <w:rsid w:val="008F3CDF"/>
    <w:rsid w:val="00904780"/>
    <w:rsid w:val="00922385"/>
    <w:rsid w:val="009223DF"/>
    <w:rsid w:val="00923DE9"/>
    <w:rsid w:val="00936091"/>
    <w:rsid w:val="00940D8A"/>
    <w:rsid w:val="00955560"/>
    <w:rsid w:val="00962258"/>
    <w:rsid w:val="009678B7"/>
    <w:rsid w:val="00980B0F"/>
    <w:rsid w:val="009833E1"/>
    <w:rsid w:val="00986874"/>
    <w:rsid w:val="00992D9C"/>
    <w:rsid w:val="00996CB8"/>
    <w:rsid w:val="009B14A9"/>
    <w:rsid w:val="009B2E97"/>
    <w:rsid w:val="009B6D5B"/>
    <w:rsid w:val="009E07F4"/>
    <w:rsid w:val="009E5EDC"/>
    <w:rsid w:val="009E7C24"/>
    <w:rsid w:val="009F392E"/>
    <w:rsid w:val="009F4747"/>
    <w:rsid w:val="00A12905"/>
    <w:rsid w:val="00A23E81"/>
    <w:rsid w:val="00A57B7F"/>
    <w:rsid w:val="00A6177B"/>
    <w:rsid w:val="00A66136"/>
    <w:rsid w:val="00A756D0"/>
    <w:rsid w:val="00A838E8"/>
    <w:rsid w:val="00AA4CBB"/>
    <w:rsid w:val="00AA65FA"/>
    <w:rsid w:val="00AA7351"/>
    <w:rsid w:val="00AD056F"/>
    <w:rsid w:val="00AD2958"/>
    <w:rsid w:val="00AD6731"/>
    <w:rsid w:val="00AD76F8"/>
    <w:rsid w:val="00B15D0D"/>
    <w:rsid w:val="00B557DC"/>
    <w:rsid w:val="00B75EE1"/>
    <w:rsid w:val="00B77481"/>
    <w:rsid w:val="00B8518B"/>
    <w:rsid w:val="00B94FE5"/>
    <w:rsid w:val="00B96EEA"/>
    <w:rsid w:val="00BB2A45"/>
    <w:rsid w:val="00BB5AEC"/>
    <w:rsid w:val="00BC14BB"/>
    <w:rsid w:val="00BD7E91"/>
    <w:rsid w:val="00BE06EE"/>
    <w:rsid w:val="00C02D0A"/>
    <w:rsid w:val="00C03A6E"/>
    <w:rsid w:val="00C340EE"/>
    <w:rsid w:val="00C44F6A"/>
    <w:rsid w:val="00C47AE3"/>
    <w:rsid w:val="00C63530"/>
    <w:rsid w:val="00C74AB7"/>
    <w:rsid w:val="00CC4E24"/>
    <w:rsid w:val="00CD1FC4"/>
    <w:rsid w:val="00CE3740"/>
    <w:rsid w:val="00D16923"/>
    <w:rsid w:val="00D21061"/>
    <w:rsid w:val="00D24770"/>
    <w:rsid w:val="00D26588"/>
    <w:rsid w:val="00D371F5"/>
    <w:rsid w:val="00D4108E"/>
    <w:rsid w:val="00D51409"/>
    <w:rsid w:val="00D6163D"/>
    <w:rsid w:val="00D6286F"/>
    <w:rsid w:val="00D72819"/>
    <w:rsid w:val="00D73D46"/>
    <w:rsid w:val="00D831A3"/>
    <w:rsid w:val="00D9097C"/>
    <w:rsid w:val="00DB6C43"/>
    <w:rsid w:val="00DC75F3"/>
    <w:rsid w:val="00DD46F3"/>
    <w:rsid w:val="00DE28C0"/>
    <w:rsid w:val="00DE56F2"/>
    <w:rsid w:val="00DF116D"/>
    <w:rsid w:val="00DF2486"/>
    <w:rsid w:val="00E36C4A"/>
    <w:rsid w:val="00E43CB3"/>
    <w:rsid w:val="00E71517"/>
    <w:rsid w:val="00E83828"/>
    <w:rsid w:val="00E9150A"/>
    <w:rsid w:val="00E926B4"/>
    <w:rsid w:val="00EB104F"/>
    <w:rsid w:val="00EC1230"/>
    <w:rsid w:val="00ED14BD"/>
    <w:rsid w:val="00EE20DC"/>
    <w:rsid w:val="00EE38D2"/>
    <w:rsid w:val="00EF0D0E"/>
    <w:rsid w:val="00EF3BFB"/>
    <w:rsid w:val="00F0533E"/>
    <w:rsid w:val="00F1048D"/>
    <w:rsid w:val="00F12DEC"/>
    <w:rsid w:val="00F1715C"/>
    <w:rsid w:val="00F310F8"/>
    <w:rsid w:val="00F35939"/>
    <w:rsid w:val="00F41CB9"/>
    <w:rsid w:val="00F45607"/>
    <w:rsid w:val="00F53B4A"/>
    <w:rsid w:val="00F5558F"/>
    <w:rsid w:val="00F659EB"/>
    <w:rsid w:val="00F66D4D"/>
    <w:rsid w:val="00F86BA6"/>
    <w:rsid w:val="00FC42D7"/>
    <w:rsid w:val="00FC6389"/>
    <w:rsid w:val="00FF2D6E"/>
    <w:rsid w:val="6D37AE70"/>
    <w:rsid w:val="79D3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0550044"/>
  <w14:defaultImageDpi w14:val="32767"/>
  <w15:docId w15:val="{1E1D488F-1707-464A-990D-5BC28080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0E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291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91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A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1AF2"/>
    <w:rPr>
      <w:sz w:val="20"/>
      <w:szCs w:val="20"/>
    </w:rPr>
  </w:style>
  <w:style w:type="paragraph" w:styleId="Revize">
    <w:name w:val="Revision"/>
    <w:hidden/>
    <w:uiPriority w:val="99"/>
    <w:semiHidden/>
    <w:rsid w:val="005B26C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6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6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3503DE-C69D-4B39-BD7F-FC448219E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1AB698-C64D-474A-9841-6C6BFFA51E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342</Words>
  <Characters>2018</Characters>
  <Application>Microsoft Office Word</Application>
  <DocSecurity>0</DocSecurity>
  <Lines>16</Lines>
  <Paragraphs>4</Paragraphs>
  <ScaleCrop>false</ScaleCrop>
  <Company>Správa železnic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7</cp:revision>
  <cp:lastPrinted>2017-11-28T17:18:00Z</cp:lastPrinted>
  <dcterms:created xsi:type="dcterms:W3CDTF">2024-08-23T10:10:00Z</dcterms:created>
  <dcterms:modified xsi:type="dcterms:W3CDTF">2025-09-08T13:51:00Z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